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32D" w:rsidRDefault="0064330E" w:rsidP="0029632D">
      <w:pPr>
        <w:pStyle w:val="Default"/>
        <w:jc w:val="center"/>
        <w:rPr>
          <w:b/>
          <w:bCs/>
        </w:rPr>
      </w:pPr>
      <w:bookmarkStart w:id="0" w:name="_GoBack"/>
      <w:bookmarkEnd w:id="0"/>
      <w:r w:rsidRPr="0029632D">
        <w:rPr>
          <w:b/>
          <w:bCs/>
        </w:rPr>
        <w:t>ПОЛОЖЕНИЕ</w:t>
      </w:r>
    </w:p>
    <w:p w:rsidR="0029632D" w:rsidRDefault="0064330E" w:rsidP="0029632D">
      <w:pPr>
        <w:pStyle w:val="Default"/>
        <w:jc w:val="center"/>
        <w:rPr>
          <w:b/>
          <w:bCs/>
        </w:rPr>
      </w:pPr>
      <w:r w:rsidRPr="0029632D">
        <w:rPr>
          <w:b/>
          <w:bCs/>
        </w:rPr>
        <w:t xml:space="preserve">о деятельности антикоррупционной комиссии </w:t>
      </w:r>
      <w:r w:rsidR="0029632D">
        <w:rPr>
          <w:b/>
          <w:bCs/>
        </w:rPr>
        <w:t>АО</w:t>
      </w:r>
      <w:r w:rsidRPr="0029632D">
        <w:rPr>
          <w:b/>
          <w:bCs/>
        </w:rPr>
        <w:t xml:space="preserve"> «</w:t>
      </w:r>
      <w:proofErr w:type="spellStart"/>
      <w:r w:rsidR="0029632D">
        <w:rPr>
          <w:b/>
          <w:bCs/>
        </w:rPr>
        <w:t>Тулагор</w:t>
      </w:r>
      <w:r w:rsidRPr="0029632D">
        <w:rPr>
          <w:b/>
          <w:bCs/>
        </w:rPr>
        <w:t>водоканал</w:t>
      </w:r>
      <w:proofErr w:type="spellEnd"/>
      <w:r w:rsidRPr="0029632D">
        <w:rPr>
          <w:b/>
          <w:bCs/>
        </w:rPr>
        <w:t>»</w:t>
      </w:r>
    </w:p>
    <w:p w:rsidR="0064330E" w:rsidRDefault="0064330E" w:rsidP="0029632D">
      <w:pPr>
        <w:pStyle w:val="Default"/>
        <w:jc w:val="center"/>
      </w:pPr>
      <w:r w:rsidRPr="0029632D">
        <w:t>(далее – Предприятие)</w:t>
      </w:r>
    </w:p>
    <w:p w:rsidR="0029632D" w:rsidRPr="0029632D" w:rsidRDefault="0029632D" w:rsidP="0029632D">
      <w:pPr>
        <w:pStyle w:val="Default"/>
        <w:ind w:firstLine="709"/>
        <w:jc w:val="both"/>
      </w:pPr>
    </w:p>
    <w:p w:rsidR="0064330E" w:rsidRPr="0029632D" w:rsidRDefault="0064330E" w:rsidP="0029632D">
      <w:pPr>
        <w:pStyle w:val="Default"/>
        <w:ind w:firstLine="709"/>
        <w:jc w:val="both"/>
      </w:pPr>
      <w:r w:rsidRPr="0029632D">
        <w:rPr>
          <w:b/>
          <w:bCs/>
        </w:rPr>
        <w:t xml:space="preserve">1. Основные положения </w:t>
      </w:r>
    </w:p>
    <w:p w:rsidR="0029632D" w:rsidRDefault="0064330E" w:rsidP="0029632D">
      <w:pPr>
        <w:pStyle w:val="Default"/>
        <w:ind w:firstLine="709"/>
        <w:jc w:val="both"/>
      </w:pPr>
      <w:r w:rsidRPr="0029632D">
        <w:t xml:space="preserve">1.1. Антикоррупционная комиссия </w:t>
      </w:r>
      <w:r w:rsidR="0029632D">
        <w:t>АО «</w:t>
      </w:r>
      <w:proofErr w:type="spellStart"/>
      <w:r w:rsidR="0029632D">
        <w:t>Тулагорводоканал</w:t>
      </w:r>
      <w:proofErr w:type="spellEnd"/>
      <w:r w:rsidR="0029632D">
        <w:t>»</w:t>
      </w:r>
      <w:r w:rsidRPr="0029632D">
        <w:t xml:space="preserve"> (далее – Комиссия) создана в целях организации и координации деятельности по реализации мер, направленных на предупреждение (профилактику) и противодействие коррупции;</w:t>
      </w:r>
    </w:p>
    <w:p w:rsidR="0064330E" w:rsidRDefault="0029632D" w:rsidP="0029632D">
      <w:pPr>
        <w:pStyle w:val="Default"/>
        <w:ind w:firstLine="709"/>
        <w:jc w:val="both"/>
      </w:pPr>
      <w:r>
        <w:t>1</w:t>
      </w:r>
      <w:r w:rsidR="0064330E" w:rsidRPr="0029632D">
        <w:t>.2.</w:t>
      </w:r>
      <w:r>
        <w:t xml:space="preserve"> </w:t>
      </w:r>
      <w:r w:rsidR="0064330E" w:rsidRPr="0029632D">
        <w:t xml:space="preserve">Комиссия осуществляет свою деятельность в соответствии с Конституцией Российской Федерации, Федеральным законом от 25.12.2008 № 273-ФЗ «О противодействии коррупции», указами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 в сфере противодействия коррупции, а также настоящим Положением. </w:t>
      </w:r>
    </w:p>
    <w:p w:rsidR="0029632D" w:rsidRPr="0029632D" w:rsidRDefault="0029632D" w:rsidP="0029632D">
      <w:pPr>
        <w:pStyle w:val="Default"/>
        <w:ind w:firstLine="709"/>
        <w:jc w:val="both"/>
      </w:pPr>
    </w:p>
    <w:p w:rsidR="0064330E" w:rsidRPr="0029632D" w:rsidRDefault="0064330E" w:rsidP="0029632D">
      <w:pPr>
        <w:pStyle w:val="Default"/>
        <w:ind w:firstLine="709"/>
        <w:jc w:val="both"/>
      </w:pPr>
      <w:r w:rsidRPr="0029632D">
        <w:rPr>
          <w:b/>
          <w:bCs/>
        </w:rPr>
        <w:t xml:space="preserve">2.Термины и определения </w:t>
      </w:r>
    </w:p>
    <w:p w:rsidR="003A3D04" w:rsidRDefault="0064330E" w:rsidP="003A3D04">
      <w:pPr>
        <w:pStyle w:val="Default"/>
        <w:ind w:firstLine="709"/>
        <w:jc w:val="both"/>
      </w:pPr>
      <w:r w:rsidRPr="00F34F6E">
        <w:rPr>
          <w:b/>
          <w:i/>
          <w:iCs/>
        </w:rPr>
        <w:t>Коррупция</w:t>
      </w:r>
      <w:r w:rsidRPr="0029632D">
        <w:rPr>
          <w:i/>
          <w:iCs/>
        </w:rPr>
        <w:t xml:space="preserve"> </w:t>
      </w:r>
      <w:r w:rsidR="003A3D04">
        <w:t>–</w:t>
      </w:r>
      <w:r w:rsidRPr="0029632D">
        <w:t xml:space="preserve"> </w:t>
      </w:r>
      <w:r w:rsidR="003A3D04">
        <w:t>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лицами.</w:t>
      </w:r>
    </w:p>
    <w:p w:rsidR="003A3D04" w:rsidRDefault="0064330E" w:rsidP="0029632D">
      <w:pPr>
        <w:pStyle w:val="Default"/>
        <w:ind w:firstLine="709"/>
        <w:jc w:val="both"/>
      </w:pPr>
      <w:r w:rsidRPr="0029632D">
        <w:t xml:space="preserve">Коррупцией также является совершение перечисленных деяний от имени или в интересах юридического лица </w:t>
      </w:r>
    </w:p>
    <w:p w:rsidR="0029632D" w:rsidRDefault="0064330E" w:rsidP="003A3D04">
      <w:pPr>
        <w:pStyle w:val="Default"/>
        <w:jc w:val="both"/>
      </w:pPr>
      <w:r w:rsidRPr="0029632D">
        <w:t>(п</w:t>
      </w:r>
      <w:r w:rsidR="00673443">
        <w:t>одпункты «</w:t>
      </w:r>
      <w:r w:rsidR="003A3D04">
        <w:t>а</w:t>
      </w:r>
      <w:r w:rsidR="00673443">
        <w:t>»</w:t>
      </w:r>
      <w:r w:rsidR="003A3D04">
        <w:t xml:space="preserve">, </w:t>
      </w:r>
      <w:r w:rsidR="00673443">
        <w:t>«</w:t>
      </w:r>
      <w:r w:rsidR="003A3D04">
        <w:t>б</w:t>
      </w:r>
      <w:r w:rsidR="00673443">
        <w:t xml:space="preserve">» пункта </w:t>
      </w:r>
      <w:r w:rsidRPr="0029632D">
        <w:t xml:space="preserve">1 статьи 1 Федерального закона от 25 декабря 2008 г. N 273-ФЗ </w:t>
      </w:r>
      <w:r w:rsidR="0029632D">
        <w:t>«</w:t>
      </w:r>
      <w:r w:rsidRPr="0029632D">
        <w:t>О противодействии коррупции</w:t>
      </w:r>
      <w:r w:rsidR="0029632D">
        <w:t>»</w:t>
      </w:r>
      <w:r w:rsidRPr="0029632D">
        <w:t>).</w:t>
      </w:r>
    </w:p>
    <w:p w:rsidR="0064330E" w:rsidRPr="0029632D" w:rsidRDefault="0064330E" w:rsidP="0029632D">
      <w:pPr>
        <w:pStyle w:val="Default"/>
        <w:ind w:firstLine="709"/>
        <w:jc w:val="both"/>
      </w:pPr>
      <w:r w:rsidRPr="00F34F6E">
        <w:rPr>
          <w:b/>
          <w:i/>
          <w:iCs/>
        </w:rPr>
        <w:t>Коррупционное правонарушение</w:t>
      </w:r>
      <w:r w:rsidRPr="0029632D">
        <w:rPr>
          <w:i/>
          <w:iCs/>
        </w:rPr>
        <w:t xml:space="preserve"> </w:t>
      </w:r>
      <w:r w:rsidRPr="0029632D">
        <w:t xml:space="preserve">— как отдельное проявления коррупции, влекущее за собой дисциплинарную, административную, уголовную или иную ответственность. </w:t>
      </w:r>
    </w:p>
    <w:p w:rsidR="00673443" w:rsidRDefault="0064330E" w:rsidP="00673443">
      <w:pPr>
        <w:pStyle w:val="Default"/>
        <w:ind w:firstLine="709"/>
        <w:jc w:val="both"/>
      </w:pPr>
      <w:r w:rsidRPr="00F34F6E">
        <w:rPr>
          <w:b/>
          <w:i/>
          <w:iCs/>
        </w:rPr>
        <w:t>Противодействие коррупции</w:t>
      </w:r>
      <w:r w:rsidRPr="0029632D">
        <w:rPr>
          <w:i/>
          <w:iCs/>
        </w:rPr>
        <w:t xml:space="preserve"> </w:t>
      </w:r>
      <w:r w:rsidR="00673443">
        <w:t>–</w:t>
      </w:r>
      <w:r w:rsidRPr="0029632D">
        <w:t xml:space="preserve"> </w:t>
      </w:r>
      <w:r w:rsidR="00673443">
        <w:t>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</w:t>
      </w:r>
      <w:r w:rsidR="007901D9">
        <w:t xml:space="preserve"> </w:t>
      </w:r>
      <w:r w:rsidR="007901D9" w:rsidRPr="0029632D">
        <w:t>(</w:t>
      </w:r>
      <w:r w:rsidR="007901D9">
        <w:t>пункт 2</w:t>
      </w:r>
      <w:r w:rsidR="007901D9" w:rsidRPr="0029632D">
        <w:t xml:space="preserve"> статьи 1 Федерального закона от 25 декабря 2008 г. N 273-ФЗ </w:t>
      </w:r>
      <w:r w:rsidR="007901D9">
        <w:t>«</w:t>
      </w:r>
      <w:r w:rsidR="007901D9" w:rsidRPr="0029632D">
        <w:t>О противодействии коррупции</w:t>
      </w:r>
      <w:r w:rsidR="007901D9">
        <w:t>»</w:t>
      </w:r>
      <w:r w:rsidR="007901D9" w:rsidRPr="0029632D">
        <w:t>)</w:t>
      </w:r>
      <w:r w:rsidR="00673443">
        <w:t>:</w:t>
      </w:r>
    </w:p>
    <w:p w:rsidR="00673443" w:rsidRDefault="00673443" w:rsidP="006734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673443" w:rsidRDefault="00673443" w:rsidP="006734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:rsidR="007901D9" w:rsidRDefault="00673443" w:rsidP="007901D9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Times New Roman" w:hAnsi="Times New Roman" w:cs="Times New Roman"/>
          <w:sz w:val="24"/>
          <w:szCs w:val="24"/>
        </w:rPr>
        <w:t>в) по минимизации и (или) ликвидации последствий коррупционных правонарушений</w:t>
      </w:r>
      <w:r w:rsidR="007901D9">
        <w:rPr>
          <w:rFonts w:ascii="Times New Roman" w:hAnsi="Times New Roman" w:cs="Times New Roman"/>
          <w:sz w:val="24"/>
          <w:szCs w:val="24"/>
        </w:rPr>
        <w:t>.</w:t>
      </w:r>
    </w:p>
    <w:p w:rsidR="003802BD" w:rsidRDefault="0064330E" w:rsidP="0029632D">
      <w:pPr>
        <w:pStyle w:val="Default"/>
        <w:ind w:firstLine="709"/>
        <w:jc w:val="both"/>
      </w:pPr>
      <w:r w:rsidRPr="00F34F6E">
        <w:rPr>
          <w:b/>
          <w:i/>
          <w:iCs/>
        </w:rPr>
        <w:t>Предупреждение коррупции</w:t>
      </w:r>
      <w:r w:rsidRPr="0029632D">
        <w:rPr>
          <w:i/>
          <w:iCs/>
        </w:rPr>
        <w:t xml:space="preserve"> </w:t>
      </w:r>
      <w:r w:rsidRPr="0029632D">
        <w:t>- деятельность организации, направленная на введение элементов корпоративной культуры, организационной структуры, правил и процедур, регламентированных внутренними нормативными документами, обеспечивающих недопущение коррупционных правонарушений.</w:t>
      </w:r>
    </w:p>
    <w:p w:rsidR="003802BD" w:rsidRDefault="0064330E" w:rsidP="0029632D">
      <w:pPr>
        <w:pStyle w:val="Default"/>
        <w:ind w:firstLine="709"/>
        <w:jc w:val="both"/>
      </w:pPr>
      <w:r w:rsidRPr="00F34F6E">
        <w:rPr>
          <w:b/>
          <w:i/>
          <w:iCs/>
        </w:rPr>
        <w:t>Субъекты антикоррупционной политики</w:t>
      </w:r>
      <w:r w:rsidRPr="0029632D">
        <w:rPr>
          <w:i/>
          <w:iCs/>
        </w:rPr>
        <w:t xml:space="preserve"> </w:t>
      </w:r>
      <w:r w:rsidRPr="0029632D">
        <w:t>– органы государственной власти и местного самоуправления, учреждения, организации и лица, уполномоченные на формирование и реализацию мер антикоррупционной политики, граждане.</w:t>
      </w:r>
    </w:p>
    <w:p w:rsidR="0064330E" w:rsidRDefault="0064330E" w:rsidP="003802BD">
      <w:pPr>
        <w:pStyle w:val="Default"/>
        <w:ind w:firstLine="709"/>
        <w:jc w:val="both"/>
      </w:pPr>
      <w:r w:rsidRPr="00F34F6E">
        <w:rPr>
          <w:b/>
          <w:i/>
          <w:iCs/>
        </w:rPr>
        <w:t>Субъекты коррупционных правонарушений</w:t>
      </w:r>
      <w:r w:rsidRPr="0029632D">
        <w:rPr>
          <w:i/>
          <w:iCs/>
        </w:rPr>
        <w:t xml:space="preserve"> </w:t>
      </w:r>
      <w:r w:rsidRPr="0029632D">
        <w:t xml:space="preserve">– физические лица, использующие свой статус вопреки законным интересам общества и государства для незаконного получения выгод, а также лица, незаконно предоставляющие такие выгоды. </w:t>
      </w:r>
    </w:p>
    <w:p w:rsidR="003802BD" w:rsidRPr="0029632D" w:rsidRDefault="003802BD" w:rsidP="003802BD">
      <w:pPr>
        <w:pStyle w:val="Default"/>
        <w:ind w:firstLine="709"/>
        <w:jc w:val="both"/>
      </w:pPr>
    </w:p>
    <w:p w:rsidR="0064330E" w:rsidRPr="0029632D" w:rsidRDefault="0064330E" w:rsidP="0029632D">
      <w:pPr>
        <w:pStyle w:val="Default"/>
        <w:ind w:firstLine="709"/>
        <w:jc w:val="both"/>
      </w:pPr>
      <w:r w:rsidRPr="0029632D">
        <w:rPr>
          <w:b/>
          <w:bCs/>
        </w:rPr>
        <w:lastRenderedPageBreak/>
        <w:t xml:space="preserve">3. Основные принципы деятельности рабочей Комиссии </w:t>
      </w:r>
    </w:p>
    <w:p w:rsidR="0064330E" w:rsidRPr="0029632D" w:rsidRDefault="0064330E" w:rsidP="0029632D">
      <w:pPr>
        <w:pStyle w:val="Default"/>
        <w:ind w:firstLine="709"/>
        <w:jc w:val="both"/>
      </w:pPr>
      <w:r w:rsidRPr="0029632D">
        <w:t xml:space="preserve">3.1. </w:t>
      </w:r>
      <w:r w:rsidRPr="00F34F6E">
        <w:rPr>
          <w:b/>
          <w:i/>
          <w:iCs/>
        </w:rPr>
        <w:t xml:space="preserve">Принцип соответствия политики </w:t>
      </w:r>
      <w:r w:rsidR="003802BD" w:rsidRPr="00F34F6E">
        <w:rPr>
          <w:b/>
          <w:i/>
          <w:iCs/>
        </w:rPr>
        <w:t>Предприятия</w:t>
      </w:r>
      <w:r w:rsidRPr="00F34F6E">
        <w:rPr>
          <w:b/>
          <w:i/>
          <w:iCs/>
        </w:rPr>
        <w:t xml:space="preserve"> действующему законодательству и общепринятым нормам;</w:t>
      </w:r>
      <w:r w:rsidRPr="0029632D">
        <w:rPr>
          <w:i/>
          <w:iCs/>
        </w:rPr>
        <w:t xml:space="preserve"> </w:t>
      </w:r>
    </w:p>
    <w:p w:rsidR="0064330E" w:rsidRPr="0029632D" w:rsidRDefault="0064330E" w:rsidP="0029632D">
      <w:pPr>
        <w:pStyle w:val="Default"/>
        <w:ind w:firstLine="709"/>
        <w:jc w:val="both"/>
      </w:pPr>
      <w:r w:rsidRPr="0029632D">
        <w:t xml:space="preserve">Соответствие реализуемых антикоррупционных мероприятий Конституции Российской Федерации, заключенным Российской Федерацией международным договорам, законодательству Российской Федерации и иным нормативным правовым актам, применимым к </w:t>
      </w:r>
      <w:r w:rsidR="003802BD">
        <w:t>Предприятию</w:t>
      </w:r>
      <w:r w:rsidRPr="0029632D">
        <w:t xml:space="preserve">. </w:t>
      </w:r>
    </w:p>
    <w:p w:rsidR="0064330E" w:rsidRPr="0029632D" w:rsidRDefault="0064330E" w:rsidP="0029632D">
      <w:pPr>
        <w:pStyle w:val="Default"/>
        <w:ind w:firstLine="709"/>
        <w:jc w:val="both"/>
      </w:pPr>
      <w:r w:rsidRPr="0029632D">
        <w:t xml:space="preserve">3.2. </w:t>
      </w:r>
      <w:r w:rsidRPr="00F34F6E">
        <w:rPr>
          <w:b/>
          <w:i/>
          <w:iCs/>
        </w:rPr>
        <w:t>Принцип личного примера руководства;</w:t>
      </w:r>
      <w:r w:rsidRPr="0029632D">
        <w:rPr>
          <w:i/>
          <w:iCs/>
        </w:rPr>
        <w:t xml:space="preserve"> </w:t>
      </w:r>
    </w:p>
    <w:p w:rsidR="0064330E" w:rsidRPr="0029632D" w:rsidRDefault="0064330E" w:rsidP="0029632D">
      <w:pPr>
        <w:pStyle w:val="Default"/>
        <w:ind w:firstLine="709"/>
        <w:jc w:val="both"/>
      </w:pPr>
      <w:r w:rsidRPr="0029632D">
        <w:t xml:space="preserve">Ключевая роль руководства </w:t>
      </w:r>
      <w:r w:rsidR="003802BD">
        <w:t>Предприятия</w:t>
      </w:r>
      <w:r w:rsidRPr="0029632D">
        <w:t xml:space="preserve"> в формировании культуры нетерпимости к коррупции и в создании внутриорганизационной системы предупреждения и противодействия коррупции. </w:t>
      </w:r>
    </w:p>
    <w:p w:rsidR="0064330E" w:rsidRPr="0029632D" w:rsidRDefault="0064330E" w:rsidP="0029632D">
      <w:pPr>
        <w:pStyle w:val="Default"/>
        <w:ind w:firstLine="709"/>
        <w:jc w:val="both"/>
      </w:pPr>
      <w:r w:rsidRPr="0029632D">
        <w:t xml:space="preserve">3.3. </w:t>
      </w:r>
      <w:r w:rsidRPr="00F34F6E">
        <w:rPr>
          <w:b/>
          <w:i/>
          <w:iCs/>
        </w:rPr>
        <w:t>Принцип вовлеченности работников;</w:t>
      </w:r>
      <w:r w:rsidRPr="0029632D">
        <w:rPr>
          <w:i/>
          <w:iCs/>
        </w:rPr>
        <w:t xml:space="preserve"> </w:t>
      </w:r>
    </w:p>
    <w:p w:rsidR="0064330E" w:rsidRPr="0029632D" w:rsidRDefault="0064330E" w:rsidP="0029632D">
      <w:pPr>
        <w:pStyle w:val="Default"/>
        <w:ind w:firstLine="709"/>
        <w:jc w:val="both"/>
      </w:pPr>
      <w:r w:rsidRPr="0029632D">
        <w:t xml:space="preserve">Информированность работников </w:t>
      </w:r>
      <w:r w:rsidR="003802BD">
        <w:t>Предприятия</w:t>
      </w:r>
      <w:r w:rsidRPr="0029632D">
        <w:t xml:space="preserve"> о положениях антикоррупционного законодательства и их активное участие в формировании и реализации антикоррупционных стандартов и процедур. </w:t>
      </w:r>
    </w:p>
    <w:p w:rsidR="0064330E" w:rsidRPr="0029632D" w:rsidRDefault="0064330E" w:rsidP="0029632D">
      <w:pPr>
        <w:pStyle w:val="Default"/>
        <w:ind w:firstLine="709"/>
        <w:jc w:val="both"/>
      </w:pPr>
      <w:r w:rsidRPr="0029632D">
        <w:t xml:space="preserve">3.4. </w:t>
      </w:r>
      <w:r w:rsidRPr="00F34F6E">
        <w:rPr>
          <w:b/>
          <w:i/>
          <w:iCs/>
        </w:rPr>
        <w:t>Принцип соразмерности антикоррупционных процедур риску коррупции;</w:t>
      </w:r>
      <w:r w:rsidRPr="0029632D">
        <w:rPr>
          <w:i/>
          <w:iCs/>
        </w:rPr>
        <w:t xml:space="preserve"> </w:t>
      </w:r>
    </w:p>
    <w:p w:rsidR="0064330E" w:rsidRPr="0029632D" w:rsidRDefault="0064330E" w:rsidP="0029632D">
      <w:pPr>
        <w:pStyle w:val="Default"/>
        <w:ind w:firstLine="709"/>
        <w:jc w:val="both"/>
      </w:pPr>
      <w:r w:rsidRPr="0029632D">
        <w:t xml:space="preserve">Разработка и выполнение комплекса мероприятий, позволяющих снизить вероятность вовлечения организации, ее руководителей и сотрудников в коррупционную деятельность, осуществляется с учетом существующих в деятельности данной организации коррупционных рисков. </w:t>
      </w:r>
    </w:p>
    <w:p w:rsidR="0064330E" w:rsidRPr="0029632D" w:rsidRDefault="0064330E" w:rsidP="0029632D">
      <w:pPr>
        <w:pStyle w:val="Default"/>
        <w:ind w:firstLine="709"/>
        <w:jc w:val="both"/>
      </w:pPr>
      <w:r w:rsidRPr="0029632D">
        <w:t xml:space="preserve">3.5. </w:t>
      </w:r>
      <w:r w:rsidRPr="00F34F6E">
        <w:rPr>
          <w:b/>
          <w:i/>
          <w:iCs/>
        </w:rPr>
        <w:t>Принцип эффективности антикоррупционных процедур;</w:t>
      </w:r>
      <w:r w:rsidRPr="0029632D">
        <w:rPr>
          <w:i/>
          <w:iCs/>
        </w:rPr>
        <w:t xml:space="preserve"> </w:t>
      </w:r>
    </w:p>
    <w:p w:rsidR="0064330E" w:rsidRPr="0029632D" w:rsidRDefault="0064330E" w:rsidP="0029632D">
      <w:pPr>
        <w:pStyle w:val="Default"/>
        <w:ind w:firstLine="709"/>
        <w:jc w:val="both"/>
      </w:pPr>
      <w:r w:rsidRPr="0029632D">
        <w:t xml:space="preserve">Применение в организации таких антикоррупционных мероприятий, которые имеют низкую стоимость, обеспечивают простоту реализации и приносят значимый результат. </w:t>
      </w:r>
    </w:p>
    <w:p w:rsidR="0064330E" w:rsidRPr="0029632D" w:rsidRDefault="0064330E" w:rsidP="0029632D">
      <w:pPr>
        <w:pStyle w:val="Default"/>
        <w:ind w:firstLine="709"/>
        <w:jc w:val="both"/>
      </w:pPr>
      <w:r w:rsidRPr="0029632D">
        <w:t xml:space="preserve">3.6. </w:t>
      </w:r>
      <w:r w:rsidRPr="00F34F6E">
        <w:rPr>
          <w:b/>
          <w:i/>
          <w:iCs/>
        </w:rPr>
        <w:t>Принцип ответственности и неотвратимости наказания;</w:t>
      </w:r>
      <w:r w:rsidRPr="0029632D">
        <w:rPr>
          <w:i/>
          <w:iCs/>
        </w:rPr>
        <w:t xml:space="preserve"> </w:t>
      </w:r>
    </w:p>
    <w:p w:rsidR="0064330E" w:rsidRPr="0029632D" w:rsidRDefault="0064330E" w:rsidP="0029632D">
      <w:pPr>
        <w:pStyle w:val="Default"/>
        <w:ind w:firstLine="709"/>
        <w:jc w:val="both"/>
      </w:pPr>
      <w:r w:rsidRPr="0029632D">
        <w:t xml:space="preserve">Неотвратимость наказания для работников организации 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персональная ответственность руководства организации за реализацию внутриорганизационной антикоррупционной политики. </w:t>
      </w:r>
    </w:p>
    <w:p w:rsidR="0064330E" w:rsidRPr="0029632D" w:rsidRDefault="0064330E" w:rsidP="0029632D">
      <w:pPr>
        <w:pStyle w:val="Default"/>
        <w:ind w:firstLine="709"/>
        <w:jc w:val="both"/>
      </w:pPr>
      <w:r w:rsidRPr="0029632D">
        <w:t xml:space="preserve">3.7. </w:t>
      </w:r>
      <w:r w:rsidRPr="00F34F6E">
        <w:rPr>
          <w:b/>
          <w:i/>
          <w:iCs/>
        </w:rPr>
        <w:t>Принцип открытости бизнеса;</w:t>
      </w:r>
      <w:r w:rsidRPr="0029632D">
        <w:rPr>
          <w:i/>
          <w:iCs/>
        </w:rPr>
        <w:t xml:space="preserve"> </w:t>
      </w:r>
    </w:p>
    <w:p w:rsidR="0064330E" w:rsidRPr="0029632D" w:rsidRDefault="0064330E" w:rsidP="0029632D">
      <w:pPr>
        <w:pStyle w:val="Default"/>
        <w:ind w:firstLine="709"/>
        <w:jc w:val="both"/>
      </w:pPr>
      <w:r w:rsidRPr="0029632D">
        <w:t xml:space="preserve">Информирование контрагентов, партнеров и общественности о принятых в организации антикоррупционных стандартах ведения бизнеса. </w:t>
      </w:r>
    </w:p>
    <w:p w:rsidR="0064330E" w:rsidRPr="0029632D" w:rsidRDefault="0064330E" w:rsidP="0029632D">
      <w:pPr>
        <w:pStyle w:val="Default"/>
        <w:ind w:firstLine="709"/>
        <w:jc w:val="both"/>
      </w:pPr>
      <w:r w:rsidRPr="0029632D">
        <w:t xml:space="preserve">3.8. </w:t>
      </w:r>
      <w:r w:rsidRPr="00F34F6E">
        <w:rPr>
          <w:b/>
          <w:i/>
          <w:iCs/>
        </w:rPr>
        <w:t>Принцип постоянного контроля и регулярного мониторинга.</w:t>
      </w:r>
      <w:r w:rsidRPr="0029632D">
        <w:rPr>
          <w:i/>
          <w:iCs/>
        </w:rPr>
        <w:t xml:space="preserve"> </w:t>
      </w:r>
    </w:p>
    <w:p w:rsidR="0064330E" w:rsidRPr="0029632D" w:rsidRDefault="0064330E" w:rsidP="0029632D">
      <w:pPr>
        <w:pStyle w:val="Default"/>
        <w:ind w:firstLine="709"/>
        <w:jc w:val="both"/>
      </w:pPr>
      <w:r w:rsidRPr="0029632D">
        <w:t xml:space="preserve">Регулярное осуществление мониторинга эффективности внедренных антикоррупционных стандартов и процедур, а также контроля за их исполнением. </w:t>
      </w:r>
    </w:p>
    <w:p w:rsidR="000327D9" w:rsidRDefault="000327D9" w:rsidP="0029632D">
      <w:pPr>
        <w:pStyle w:val="Default"/>
        <w:ind w:firstLine="709"/>
        <w:jc w:val="both"/>
        <w:rPr>
          <w:b/>
          <w:bCs/>
        </w:rPr>
      </w:pPr>
    </w:p>
    <w:p w:rsidR="0064330E" w:rsidRPr="0029632D" w:rsidRDefault="0064330E" w:rsidP="0029632D">
      <w:pPr>
        <w:pStyle w:val="Default"/>
        <w:ind w:firstLine="709"/>
        <w:jc w:val="both"/>
      </w:pPr>
      <w:r w:rsidRPr="0029632D">
        <w:rPr>
          <w:b/>
          <w:bCs/>
        </w:rPr>
        <w:t xml:space="preserve">4.Основные задачи, функции и полномочия Комиссии </w:t>
      </w:r>
    </w:p>
    <w:p w:rsidR="0064330E" w:rsidRPr="0029632D" w:rsidRDefault="0064330E" w:rsidP="0029632D">
      <w:pPr>
        <w:pStyle w:val="Default"/>
        <w:ind w:firstLine="709"/>
        <w:jc w:val="both"/>
      </w:pPr>
      <w:r w:rsidRPr="0029632D">
        <w:t xml:space="preserve">4.1. Основными задачами комиссии являются: </w:t>
      </w:r>
    </w:p>
    <w:p w:rsidR="000327D9" w:rsidRDefault="0064330E" w:rsidP="0029632D">
      <w:pPr>
        <w:pStyle w:val="Default"/>
        <w:ind w:firstLine="709"/>
        <w:jc w:val="both"/>
      </w:pPr>
      <w:r w:rsidRPr="0029632D">
        <w:t>-</w:t>
      </w:r>
      <w:r w:rsidR="000327D9">
        <w:t xml:space="preserve"> </w:t>
      </w:r>
      <w:r w:rsidRPr="0029632D">
        <w:t>выявление и устранение причин и условий, порождающих коррупционные действия;</w:t>
      </w:r>
    </w:p>
    <w:p w:rsidR="000327D9" w:rsidRDefault="0064330E" w:rsidP="0029632D">
      <w:pPr>
        <w:pStyle w:val="Default"/>
        <w:ind w:firstLine="709"/>
        <w:jc w:val="both"/>
      </w:pPr>
      <w:r w:rsidRPr="0029632D">
        <w:t>-</w:t>
      </w:r>
      <w:r w:rsidR="000327D9">
        <w:t xml:space="preserve"> </w:t>
      </w:r>
      <w:r w:rsidRPr="0029632D">
        <w:t>выработка оптимальных механизмов защиты от проникновения коррупции с учетом специфики Предприятия, снижение коррупционных рисков;</w:t>
      </w:r>
    </w:p>
    <w:p w:rsidR="000327D9" w:rsidRDefault="0064330E" w:rsidP="0029632D">
      <w:pPr>
        <w:pStyle w:val="Default"/>
        <w:ind w:firstLine="709"/>
        <w:jc w:val="both"/>
      </w:pPr>
      <w:r w:rsidRPr="0029632D">
        <w:t>-</w:t>
      </w:r>
      <w:r w:rsidR="000327D9">
        <w:t xml:space="preserve"> </w:t>
      </w:r>
      <w:r w:rsidRPr="0029632D">
        <w:t>разработка программных мероприятий по противодействию коррупции и осуществление контроля за их реализацией;</w:t>
      </w:r>
    </w:p>
    <w:p w:rsidR="000327D9" w:rsidRDefault="0064330E" w:rsidP="0029632D">
      <w:pPr>
        <w:pStyle w:val="Default"/>
        <w:ind w:firstLine="709"/>
        <w:jc w:val="both"/>
      </w:pPr>
      <w:r w:rsidRPr="0029632D">
        <w:t>-</w:t>
      </w:r>
      <w:r w:rsidR="000327D9">
        <w:t xml:space="preserve"> </w:t>
      </w:r>
      <w:r w:rsidRPr="0029632D">
        <w:t>обеспечение создания условий для снижения уровня (исключения) коррупционных нарушений на Предприятии и предупреждения коррупционных правонарушений;</w:t>
      </w:r>
    </w:p>
    <w:p w:rsidR="000327D9" w:rsidRDefault="0064330E" w:rsidP="000327D9">
      <w:pPr>
        <w:pStyle w:val="Default"/>
        <w:ind w:firstLine="709"/>
        <w:jc w:val="both"/>
      </w:pPr>
      <w:r w:rsidRPr="0029632D">
        <w:t>-</w:t>
      </w:r>
      <w:r w:rsidR="000327D9">
        <w:t xml:space="preserve"> </w:t>
      </w:r>
      <w:r w:rsidRPr="0029632D">
        <w:t xml:space="preserve">обеспечение прозрачности деятельности Предприятия; </w:t>
      </w:r>
    </w:p>
    <w:p w:rsidR="000327D9" w:rsidRDefault="0064330E" w:rsidP="000327D9">
      <w:pPr>
        <w:pStyle w:val="Default"/>
        <w:ind w:firstLine="709"/>
        <w:jc w:val="both"/>
      </w:pPr>
      <w:r w:rsidRPr="0029632D">
        <w:t>-</w:t>
      </w:r>
      <w:r w:rsidR="000327D9">
        <w:t xml:space="preserve"> </w:t>
      </w:r>
      <w:r w:rsidRPr="0029632D">
        <w:t>формирование нетерпимого отношения к коррупционным действиям;</w:t>
      </w:r>
    </w:p>
    <w:p w:rsidR="000327D9" w:rsidRDefault="0064330E" w:rsidP="000327D9">
      <w:pPr>
        <w:pStyle w:val="Default"/>
        <w:ind w:firstLine="709"/>
        <w:jc w:val="both"/>
      </w:pPr>
      <w:r w:rsidRPr="0029632D">
        <w:t>-</w:t>
      </w:r>
      <w:r w:rsidR="000327D9">
        <w:t xml:space="preserve"> </w:t>
      </w:r>
      <w:r w:rsidRPr="0029632D">
        <w:t>создание единой системы мониторинга и информирования сотрудников по проблемам коррупции, антикоррупционной пропаганде и воспитанию;</w:t>
      </w:r>
    </w:p>
    <w:p w:rsidR="0064330E" w:rsidRPr="0029632D" w:rsidRDefault="0064330E" w:rsidP="000327D9">
      <w:pPr>
        <w:pStyle w:val="Default"/>
        <w:ind w:firstLine="709"/>
        <w:jc w:val="both"/>
      </w:pPr>
      <w:r w:rsidRPr="0029632D">
        <w:t>-</w:t>
      </w:r>
      <w:r w:rsidR="000327D9">
        <w:t xml:space="preserve"> </w:t>
      </w:r>
      <w:r w:rsidRPr="0029632D">
        <w:t xml:space="preserve">обеспечение контроля за качеством и своевременностью решения вопросов, содержащихся в обращениях граждан по антикоррупционным вопросам. </w:t>
      </w:r>
    </w:p>
    <w:p w:rsidR="0064330E" w:rsidRPr="0029632D" w:rsidRDefault="0064330E" w:rsidP="0029632D">
      <w:pPr>
        <w:pStyle w:val="Default"/>
        <w:ind w:firstLine="709"/>
        <w:jc w:val="both"/>
      </w:pPr>
      <w:r w:rsidRPr="0029632D">
        <w:lastRenderedPageBreak/>
        <w:t xml:space="preserve">4.2. Комиссия в соответствии с возложенными на нее задачами выполняет следующие функции: </w:t>
      </w:r>
    </w:p>
    <w:p w:rsidR="000327D9" w:rsidRDefault="0064330E" w:rsidP="0029632D">
      <w:pPr>
        <w:pStyle w:val="Default"/>
        <w:ind w:firstLine="709"/>
        <w:jc w:val="both"/>
      </w:pPr>
      <w:r w:rsidRPr="0029632D">
        <w:t>-</w:t>
      </w:r>
      <w:r w:rsidR="000327D9">
        <w:t xml:space="preserve"> </w:t>
      </w:r>
      <w:r w:rsidRPr="0029632D">
        <w:t>разработка основных направлений антикоррупционной политики;</w:t>
      </w:r>
    </w:p>
    <w:p w:rsidR="000327D9" w:rsidRDefault="0064330E" w:rsidP="0029632D">
      <w:pPr>
        <w:pStyle w:val="Default"/>
        <w:ind w:firstLine="709"/>
        <w:jc w:val="both"/>
      </w:pPr>
      <w:r w:rsidRPr="0029632D">
        <w:t>-</w:t>
      </w:r>
      <w:r w:rsidR="000327D9">
        <w:t xml:space="preserve"> </w:t>
      </w:r>
      <w:r w:rsidRPr="0029632D">
        <w:t>участие в разработке и реализации антикоррупционных мероприятий, оценка их эффективности, осуществление контроля за ходом их реализации;</w:t>
      </w:r>
    </w:p>
    <w:p w:rsidR="000327D9" w:rsidRDefault="0064330E" w:rsidP="0029632D">
      <w:pPr>
        <w:pStyle w:val="Default"/>
        <w:ind w:firstLine="709"/>
        <w:jc w:val="both"/>
      </w:pPr>
      <w:r w:rsidRPr="0029632D">
        <w:t>-</w:t>
      </w:r>
      <w:r w:rsidR="000327D9">
        <w:t xml:space="preserve"> </w:t>
      </w:r>
      <w:r w:rsidRPr="0029632D">
        <w:t>участие в разработке проектов нормативных правовых актов по вопросам противодействия коррупции;</w:t>
      </w:r>
    </w:p>
    <w:p w:rsidR="000327D9" w:rsidRDefault="000327D9" w:rsidP="0029632D">
      <w:pPr>
        <w:pStyle w:val="Default"/>
        <w:ind w:firstLine="709"/>
        <w:jc w:val="both"/>
      </w:pPr>
      <w:r>
        <w:t xml:space="preserve">- </w:t>
      </w:r>
      <w:r w:rsidR="0064330E" w:rsidRPr="0029632D">
        <w:t>участие в рассмотрении заключений, составленных по результатам проведения антикоррупционных экспертиз нормативных правовых актов;</w:t>
      </w:r>
    </w:p>
    <w:p w:rsidR="000327D9" w:rsidRDefault="0064330E" w:rsidP="0029632D">
      <w:pPr>
        <w:pStyle w:val="Default"/>
        <w:ind w:firstLine="709"/>
        <w:jc w:val="both"/>
      </w:pPr>
      <w:r w:rsidRPr="0029632D">
        <w:t>-</w:t>
      </w:r>
      <w:r w:rsidR="000327D9">
        <w:t xml:space="preserve"> </w:t>
      </w:r>
      <w:r w:rsidRPr="0029632D">
        <w:t>подготовка проектов решений генерального директора Предприятия по вопросам, входящим в компетенцию Комиссии;</w:t>
      </w:r>
    </w:p>
    <w:p w:rsidR="0064330E" w:rsidRPr="0029632D" w:rsidRDefault="0064330E" w:rsidP="0029632D">
      <w:pPr>
        <w:pStyle w:val="Default"/>
        <w:ind w:firstLine="709"/>
        <w:jc w:val="both"/>
      </w:pPr>
      <w:r w:rsidRPr="0029632D">
        <w:t>-</w:t>
      </w:r>
      <w:r w:rsidR="000327D9">
        <w:t xml:space="preserve"> </w:t>
      </w:r>
      <w:r w:rsidRPr="0029632D">
        <w:t xml:space="preserve">участие в организации антикоррупционной пропаганды и повышении уровня знаний Работников Предприятия, контрагентов в целях формирования у них навыков антикоррупционного поведения и нетерпимого отношения к коррупции; </w:t>
      </w:r>
    </w:p>
    <w:p w:rsidR="000327D9" w:rsidRDefault="0064330E" w:rsidP="0029632D">
      <w:pPr>
        <w:pStyle w:val="Default"/>
        <w:ind w:firstLine="709"/>
        <w:jc w:val="both"/>
      </w:pPr>
      <w:r w:rsidRPr="0029632D">
        <w:t>-</w:t>
      </w:r>
      <w:r w:rsidR="000327D9">
        <w:t xml:space="preserve"> </w:t>
      </w:r>
      <w:r w:rsidRPr="0029632D">
        <w:t>взаимодействие с общественными объединениями и организациями, СМИ;</w:t>
      </w:r>
    </w:p>
    <w:p w:rsidR="0064330E" w:rsidRPr="0029632D" w:rsidRDefault="0064330E" w:rsidP="0029632D">
      <w:pPr>
        <w:pStyle w:val="Default"/>
        <w:ind w:firstLine="709"/>
        <w:jc w:val="both"/>
      </w:pPr>
      <w:r w:rsidRPr="0029632D">
        <w:t>-</w:t>
      </w:r>
      <w:r w:rsidR="000327D9">
        <w:t xml:space="preserve"> </w:t>
      </w:r>
      <w:r w:rsidRPr="0029632D">
        <w:t xml:space="preserve">обеспечение организации изучения и использования передового российского и зарубежного опыта работы в сфере противодействия коррупции; </w:t>
      </w:r>
    </w:p>
    <w:p w:rsidR="000327D9" w:rsidRDefault="000327D9" w:rsidP="0029632D">
      <w:pPr>
        <w:pStyle w:val="Default"/>
        <w:ind w:firstLine="709"/>
        <w:jc w:val="both"/>
        <w:rPr>
          <w:b/>
          <w:bCs/>
        </w:rPr>
      </w:pPr>
    </w:p>
    <w:p w:rsidR="0064330E" w:rsidRPr="0029632D" w:rsidRDefault="0064330E" w:rsidP="0029632D">
      <w:pPr>
        <w:pStyle w:val="Default"/>
        <w:ind w:firstLine="709"/>
        <w:jc w:val="both"/>
      </w:pPr>
      <w:r w:rsidRPr="0029632D">
        <w:rPr>
          <w:b/>
          <w:bCs/>
        </w:rPr>
        <w:t xml:space="preserve">4.3. Полномочия членов Комиссии </w:t>
      </w:r>
    </w:p>
    <w:p w:rsidR="0064330E" w:rsidRPr="0029632D" w:rsidRDefault="0064330E" w:rsidP="0029632D">
      <w:pPr>
        <w:pStyle w:val="Default"/>
        <w:ind w:firstLine="709"/>
        <w:jc w:val="both"/>
      </w:pPr>
      <w:r w:rsidRPr="0029632D">
        <w:t xml:space="preserve">Дли осуществления своих функций и задач Комиссия имеет право: </w:t>
      </w:r>
    </w:p>
    <w:p w:rsidR="000327D9" w:rsidRDefault="0064330E" w:rsidP="0029632D">
      <w:pPr>
        <w:pStyle w:val="Default"/>
        <w:ind w:firstLine="709"/>
        <w:jc w:val="both"/>
      </w:pPr>
      <w:r w:rsidRPr="0029632D">
        <w:t>- осуществлять предварительное рассмотрение заявлений, сообщений и иных документов, поступивших в Комиссию;</w:t>
      </w:r>
    </w:p>
    <w:p w:rsidR="0064330E" w:rsidRPr="0029632D" w:rsidRDefault="0064330E" w:rsidP="0029632D">
      <w:pPr>
        <w:pStyle w:val="Default"/>
        <w:ind w:firstLine="709"/>
        <w:jc w:val="both"/>
      </w:pPr>
      <w:r w:rsidRPr="0029632D">
        <w:t>-</w:t>
      </w:r>
      <w:r w:rsidR="000327D9">
        <w:t xml:space="preserve"> </w:t>
      </w:r>
      <w:r w:rsidRPr="0029632D">
        <w:t xml:space="preserve">запрашивать информацию, разъяснения по рассматриваемым вопросам от должностных лиц, сотрудников Предприятия, и в случае необходимости приглашать их на свои заседания; </w:t>
      </w:r>
    </w:p>
    <w:p w:rsidR="0064330E" w:rsidRPr="0029632D" w:rsidRDefault="0064330E" w:rsidP="0029632D">
      <w:pPr>
        <w:pStyle w:val="Default"/>
        <w:ind w:firstLine="709"/>
        <w:jc w:val="both"/>
      </w:pPr>
      <w:r w:rsidRPr="0029632D">
        <w:t>-</w:t>
      </w:r>
      <w:r w:rsidR="000327D9">
        <w:t xml:space="preserve"> </w:t>
      </w:r>
      <w:r w:rsidRPr="0029632D">
        <w:t xml:space="preserve">принимать в пределах своей компетенции решения, касающиеся организации, координации и совершенствования деятельности Предприятия по предупреждению коррупции, а также осуществлять контроль исполнения этих решений; </w:t>
      </w:r>
    </w:p>
    <w:p w:rsidR="0064330E" w:rsidRPr="0029632D" w:rsidRDefault="0064330E" w:rsidP="0029632D">
      <w:pPr>
        <w:pStyle w:val="Default"/>
        <w:ind w:firstLine="709"/>
        <w:jc w:val="both"/>
      </w:pPr>
      <w:r w:rsidRPr="0029632D">
        <w:t>-</w:t>
      </w:r>
      <w:r w:rsidR="000327D9">
        <w:t xml:space="preserve"> </w:t>
      </w:r>
      <w:r w:rsidRPr="0029632D">
        <w:t xml:space="preserve">заслушивать на своих заседаниях субъектов антикоррупционной политики Предприятия, в том числе – руководителей структурных подразделений Предприятия; </w:t>
      </w:r>
    </w:p>
    <w:p w:rsidR="0064330E" w:rsidRPr="0029632D" w:rsidRDefault="0064330E" w:rsidP="0029632D">
      <w:pPr>
        <w:pStyle w:val="Default"/>
        <w:ind w:firstLine="709"/>
        <w:jc w:val="both"/>
      </w:pPr>
      <w:r w:rsidRPr="0029632D">
        <w:t>-</w:t>
      </w:r>
      <w:r w:rsidR="000327D9">
        <w:t xml:space="preserve"> </w:t>
      </w:r>
      <w:r w:rsidRPr="0029632D">
        <w:t xml:space="preserve">создавать рабочие группы для изучения вопросов, касающихся деятельности Комиссии, координировать их действия, давать им указания, обязательные для выполнения; </w:t>
      </w:r>
    </w:p>
    <w:p w:rsidR="0064330E" w:rsidRDefault="0064330E" w:rsidP="0029632D">
      <w:pPr>
        <w:pStyle w:val="Default"/>
        <w:ind w:firstLine="709"/>
        <w:jc w:val="both"/>
      </w:pPr>
      <w:r w:rsidRPr="0029632D">
        <w:t xml:space="preserve">- осуществлять иные действия в соответствии с направлениями деятельности комиссии. </w:t>
      </w:r>
    </w:p>
    <w:p w:rsidR="000327D9" w:rsidRPr="0029632D" w:rsidRDefault="000327D9" w:rsidP="0029632D">
      <w:pPr>
        <w:pStyle w:val="Default"/>
        <w:ind w:firstLine="709"/>
        <w:jc w:val="both"/>
      </w:pPr>
    </w:p>
    <w:p w:rsidR="0064330E" w:rsidRPr="0029632D" w:rsidRDefault="0064330E" w:rsidP="0029632D">
      <w:pPr>
        <w:pStyle w:val="Default"/>
        <w:ind w:firstLine="709"/>
        <w:jc w:val="both"/>
      </w:pPr>
      <w:r w:rsidRPr="0029632D">
        <w:rPr>
          <w:b/>
          <w:bCs/>
        </w:rPr>
        <w:t xml:space="preserve">5.Состав Комиссии </w:t>
      </w:r>
    </w:p>
    <w:p w:rsidR="000327D9" w:rsidRDefault="0064330E" w:rsidP="000327D9">
      <w:pPr>
        <w:pStyle w:val="Default"/>
        <w:ind w:firstLine="709"/>
        <w:jc w:val="both"/>
      </w:pPr>
      <w:r w:rsidRPr="0029632D">
        <w:t>5.1. В состав Комиссии входят председатель Комиссии и члены Комиссии. Состав Комиссии утверждается приказом генерального директора Предприятия;</w:t>
      </w:r>
    </w:p>
    <w:p w:rsidR="000327D9" w:rsidRDefault="0064330E" w:rsidP="000327D9">
      <w:pPr>
        <w:pStyle w:val="Default"/>
        <w:ind w:firstLine="709"/>
        <w:jc w:val="both"/>
      </w:pPr>
      <w:r w:rsidRPr="0029632D">
        <w:t>5.2. Председатель Комиссии:</w:t>
      </w:r>
    </w:p>
    <w:p w:rsidR="000327D9" w:rsidRDefault="0064330E" w:rsidP="000327D9">
      <w:pPr>
        <w:pStyle w:val="Default"/>
        <w:ind w:firstLine="709"/>
        <w:jc w:val="both"/>
      </w:pPr>
      <w:r w:rsidRPr="0029632D">
        <w:t xml:space="preserve">- определяет порядок и регламент рассмотрения вопросов на заседаниях Комиссии; </w:t>
      </w:r>
    </w:p>
    <w:p w:rsidR="000327D9" w:rsidRDefault="0064330E" w:rsidP="000327D9">
      <w:pPr>
        <w:pStyle w:val="Default"/>
        <w:ind w:firstLine="709"/>
        <w:jc w:val="both"/>
      </w:pPr>
      <w:r w:rsidRPr="0029632D">
        <w:t>- утверждает повестку дня заседания Комиссии;</w:t>
      </w:r>
    </w:p>
    <w:p w:rsidR="000327D9" w:rsidRDefault="0064330E" w:rsidP="000327D9">
      <w:pPr>
        <w:pStyle w:val="Default"/>
        <w:ind w:firstLine="709"/>
        <w:jc w:val="both"/>
      </w:pPr>
      <w:r w:rsidRPr="0029632D">
        <w:t>- распределяет обязанности между членами Комиссии и дает поручения по подготовке вопросов для рассмотрения на заседаниях Комиссии;</w:t>
      </w:r>
    </w:p>
    <w:p w:rsidR="000327D9" w:rsidRDefault="0064330E" w:rsidP="000327D9">
      <w:pPr>
        <w:pStyle w:val="Default"/>
        <w:ind w:firstLine="709"/>
        <w:jc w:val="both"/>
      </w:pPr>
      <w:r w:rsidRPr="0029632D">
        <w:t>- принимает решение о привлечении независимых экспертов (консультантов) для проведения экспертиз при подготовке вопросов, выносимых на рассмотрение Комиссии;</w:t>
      </w:r>
    </w:p>
    <w:p w:rsidR="000327D9" w:rsidRDefault="0064330E" w:rsidP="000327D9">
      <w:pPr>
        <w:pStyle w:val="Default"/>
        <w:ind w:firstLine="709"/>
        <w:jc w:val="both"/>
      </w:pPr>
      <w:r w:rsidRPr="0029632D">
        <w:t>5.2. Члены Комиссии:</w:t>
      </w:r>
    </w:p>
    <w:p w:rsidR="000327D9" w:rsidRDefault="0064330E" w:rsidP="000327D9">
      <w:pPr>
        <w:pStyle w:val="Default"/>
        <w:ind w:firstLine="709"/>
        <w:jc w:val="both"/>
      </w:pPr>
      <w:r w:rsidRPr="0029632D">
        <w:t>-</w:t>
      </w:r>
      <w:r w:rsidR="000327D9">
        <w:t xml:space="preserve"> </w:t>
      </w:r>
      <w:r w:rsidRPr="0029632D">
        <w:t>обеспечивают информационную и организационно-техническую деятельность Комиссии, осуществляют и участвуют в подготовке и проведении заседаний Комиссии, обсуждении вопросов по повестке дня, имеют право голоса;</w:t>
      </w:r>
    </w:p>
    <w:p w:rsidR="000327D9" w:rsidRDefault="0064330E" w:rsidP="000327D9">
      <w:pPr>
        <w:pStyle w:val="Default"/>
        <w:ind w:firstLine="709"/>
        <w:jc w:val="both"/>
      </w:pPr>
      <w:r w:rsidRPr="0029632D">
        <w:t>5.3.</w:t>
      </w:r>
      <w:r w:rsidR="000327D9">
        <w:t xml:space="preserve"> </w:t>
      </w:r>
      <w:r w:rsidRPr="0029632D">
        <w:t>Независимый эксперт (консультант) рабочей Комиссии:</w:t>
      </w:r>
    </w:p>
    <w:p w:rsidR="000327D9" w:rsidRDefault="000327D9" w:rsidP="000327D9">
      <w:pPr>
        <w:pStyle w:val="Default"/>
        <w:ind w:firstLine="709"/>
        <w:jc w:val="both"/>
      </w:pPr>
      <w:r>
        <w:t>-</w:t>
      </w:r>
      <w:r w:rsidR="0064330E" w:rsidRPr="0029632D">
        <w:t xml:space="preserve"> по приглашению председателя Комиссии принимает участие в работе Комиссии;</w:t>
      </w:r>
    </w:p>
    <w:p w:rsidR="0064330E" w:rsidRDefault="000327D9" w:rsidP="000327D9">
      <w:pPr>
        <w:pStyle w:val="Default"/>
        <w:ind w:firstLine="709"/>
        <w:jc w:val="both"/>
      </w:pPr>
      <w:r>
        <w:lastRenderedPageBreak/>
        <w:t>-</w:t>
      </w:r>
      <w:r w:rsidR="0064330E" w:rsidRPr="0029632D">
        <w:t xml:space="preserve"> участвует в подготовке и проведении заседаний Комиссии, обсуждении вопросов по повестке дня, высказывает по ним экспертное мнение, готовит письменные экспертные заключения и информационно-аналитические материалы;</w:t>
      </w:r>
    </w:p>
    <w:p w:rsidR="000327D9" w:rsidRPr="0029632D" w:rsidRDefault="000327D9" w:rsidP="000327D9">
      <w:pPr>
        <w:pStyle w:val="Default"/>
        <w:ind w:firstLine="709"/>
        <w:jc w:val="both"/>
      </w:pPr>
    </w:p>
    <w:p w:rsidR="0064330E" w:rsidRPr="0029632D" w:rsidRDefault="0064330E" w:rsidP="0029632D">
      <w:pPr>
        <w:pStyle w:val="Default"/>
        <w:ind w:firstLine="709"/>
        <w:jc w:val="both"/>
      </w:pPr>
      <w:r w:rsidRPr="0029632D">
        <w:rPr>
          <w:b/>
          <w:bCs/>
        </w:rPr>
        <w:t xml:space="preserve">6. Порядок работы Комиссии </w:t>
      </w:r>
    </w:p>
    <w:p w:rsidR="000327D9" w:rsidRDefault="0064330E" w:rsidP="0029632D">
      <w:pPr>
        <w:pStyle w:val="Default"/>
        <w:ind w:firstLine="709"/>
        <w:jc w:val="both"/>
      </w:pPr>
      <w:r w:rsidRPr="0029632D">
        <w:t>-</w:t>
      </w:r>
      <w:r w:rsidR="000327D9">
        <w:t xml:space="preserve"> </w:t>
      </w:r>
      <w:r w:rsidRPr="0029632D">
        <w:t>работой Комиссии руководит Председатель Комиссии;</w:t>
      </w:r>
    </w:p>
    <w:p w:rsidR="000327D9" w:rsidRDefault="0064330E" w:rsidP="0029632D">
      <w:pPr>
        <w:pStyle w:val="Default"/>
        <w:ind w:firstLine="709"/>
        <w:jc w:val="both"/>
      </w:pPr>
      <w:r w:rsidRPr="0029632D">
        <w:t>-</w:t>
      </w:r>
      <w:r w:rsidR="000327D9">
        <w:t xml:space="preserve"> </w:t>
      </w:r>
      <w:r w:rsidRPr="0029632D">
        <w:t>основной формой работы комиссии является заседание, которое носит открытый характер;</w:t>
      </w:r>
    </w:p>
    <w:p w:rsidR="000327D9" w:rsidRDefault="0064330E" w:rsidP="0029632D">
      <w:pPr>
        <w:pStyle w:val="Default"/>
        <w:ind w:firstLine="709"/>
        <w:jc w:val="both"/>
      </w:pPr>
      <w:r w:rsidRPr="0029632D">
        <w:t>-</w:t>
      </w:r>
      <w:r w:rsidR="000327D9">
        <w:t xml:space="preserve"> </w:t>
      </w:r>
      <w:r w:rsidRPr="0029632D">
        <w:t>заседания комиссии проводятся по мере необходимости, по решению Председателя Комиссии.</w:t>
      </w:r>
    </w:p>
    <w:p w:rsidR="000327D9" w:rsidRDefault="0064330E" w:rsidP="0029632D">
      <w:pPr>
        <w:pStyle w:val="Default"/>
        <w:ind w:firstLine="709"/>
        <w:jc w:val="both"/>
      </w:pPr>
      <w:r w:rsidRPr="0029632D">
        <w:t>Одним из оснований для проведения заседания Комиссии является информация о факте коррупции со стороны работника Предприятия, полученная от правоохранительных, судебных или иных государственных органов, от организаций, должностных лиц или граждан</w:t>
      </w:r>
      <w:r w:rsidR="000327D9">
        <w:t>;</w:t>
      </w:r>
    </w:p>
    <w:p w:rsidR="000327D9" w:rsidRDefault="0064330E" w:rsidP="0029632D">
      <w:pPr>
        <w:pStyle w:val="Default"/>
        <w:ind w:firstLine="709"/>
        <w:jc w:val="both"/>
      </w:pPr>
      <w:r w:rsidRPr="0029632D">
        <w:t>-</w:t>
      </w:r>
      <w:r w:rsidR="000327D9">
        <w:t xml:space="preserve"> </w:t>
      </w:r>
      <w:r w:rsidRPr="0029632D">
        <w:t>повестка дня и порядок рассмотрения вопросов на заседаниях Комиссии утверждаются Председателем Комиссии;</w:t>
      </w:r>
    </w:p>
    <w:p w:rsidR="000327D9" w:rsidRDefault="0064330E" w:rsidP="0029632D">
      <w:pPr>
        <w:pStyle w:val="Default"/>
        <w:ind w:firstLine="709"/>
        <w:jc w:val="both"/>
      </w:pPr>
      <w:r w:rsidRPr="0029632D">
        <w:t>-</w:t>
      </w:r>
      <w:r w:rsidR="000327D9">
        <w:t xml:space="preserve"> </w:t>
      </w:r>
      <w:r w:rsidRPr="0029632D">
        <w:t>заседания Комиссии ведет Председатель Комиссии, а в его отсутствие по его поручению любой из членов Комиссии;</w:t>
      </w:r>
    </w:p>
    <w:p w:rsidR="000327D9" w:rsidRDefault="0064330E" w:rsidP="0029632D">
      <w:pPr>
        <w:pStyle w:val="Default"/>
        <w:ind w:firstLine="709"/>
        <w:jc w:val="both"/>
      </w:pPr>
      <w:r w:rsidRPr="0029632D">
        <w:t>-</w:t>
      </w:r>
      <w:r w:rsidR="000327D9">
        <w:t xml:space="preserve"> </w:t>
      </w:r>
      <w:r w:rsidRPr="0029632D">
        <w:t>присутствие на заседаниях Комиссии членов Комиссии обязательно. Делегирование членом Комиссии своих полномочий в Комиссии иным должностным лицам не допускается. В случае невозможности присутствия члена Комиссии на заседании он обязан заблаговременно известить об этом Председателя Комиссии;</w:t>
      </w:r>
    </w:p>
    <w:p w:rsidR="000327D9" w:rsidRDefault="0064330E" w:rsidP="0029632D">
      <w:pPr>
        <w:pStyle w:val="Default"/>
        <w:ind w:firstLine="709"/>
        <w:jc w:val="both"/>
      </w:pPr>
      <w:r w:rsidRPr="0029632D">
        <w:t>-</w:t>
      </w:r>
      <w:r w:rsidR="000327D9">
        <w:t xml:space="preserve"> </w:t>
      </w:r>
      <w:r w:rsidRPr="0029632D">
        <w:t>заседание Комиссии считается правомочным, если на нем присутствует не менее 2/3 ее членов;</w:t>
      </w:r>
    </w:p>
    <w:p w:rsidR="000327D9" w:rsidRDefault="0064330E" w:rsidP="0029632D">
      <w:pPr>
        <w:pStyle w:val="Default"/>
        <w:ind w:firstLine="709"/>
        <w:jc w:val="both"/>
      </w:pPr>
      <w:r w:rsidRPr="0029632D">
        <w:t>-</w:t>
      </w:r>
      <w:r w:rsidR="000327D9">
        <w:t xml:space="preserve"> </w:t>
      </w:r>
      <w:r w:rsidRPr="0029632D">
        <w:t>в зависимости от рассматриваемых вопросов к участию в заседаниях Комиссии могут привлекаться иные лица по согласованию с Председателем Комиссии;</w:t>
      </w:r>
    </w:p>
    <w:p w:rsidR="000327D9" w:rsidRDefault="0064330E" w:rsidP="0029632D">
      <w:pPr>
        <w:pStyle w:val="Default"/>
        <w:ind w:firstLine="709"/>
        <w:jc w:val="both"/>
      </w:pPr>
      <w:r w:rsidRPr="0029632D">
        <w:t>-</w:t>
      </w:r>
      <w:r w:rsidR="000327D9">
        <w:t xml:space="preserve"> </w:t>
      </w:r>
      <w:r w:rsidRPr="0029632D">
        <w:t xml:space="preserve">решения Комиссии принимаются на его заседании простым большинством голосов от общего числа присутствующих на заседании членов Комиссии и вступают в силу после его </w:t>
      </w:r>
      <w:r w:rsidR="00D57E70">
        <w:t>подписания</w:t>
      </w:r>
      <w:r w:rsidRPr="0029632D">
        <w:t xml:space="preserve"> Председателем Комиссии. Члены Комиссии обладают равными правами при принятии решений</w:t>
      </w:r>
      <w:r w:rsidR="00D57E70">
        <w:t>.</w:t>
      </w:r>
    </w:p>
    <w:p w:rsidR="000327D9" w:rsidRDefault="000327D9" w:rsidP="000327D9">
      <w:pPr>
        <w:pStyle w:val="Default"/>
        <w:ind w:firstLine="709"/>
        <w:jc w:val="both"/>
      </w:pPr>
    </w:p>
    <w:p w:rsidR="0064330E" w:rsidRPr="0029632D" w:rsidRDefault="0064330E" w:rsidP="000327D9">
      <w:pPr>
        <w:pStyle w:val="Default"/>
        <w:ind w:firstLine="709"/>
        <w:jc w:val="both"/>
      </w:pPr>
      <w:r w:rsidRPr="0029632D">
        <w:rPr>
          <w:b/>
          <w:bCs/>
        </w:rPr>
        <w:t xml:space="preserve">7. Заключительные положения </w:t>
      </w:r>
    </w:p>
    <w:p w:rsidR="000327D9" w:rsidRDefault="0064330E" w:rsidP="002963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632D">
        <w:rPr>
          <w:rFonts w:ascii="Times New Roman" w:hAnsi="Times New Roman" w:cs="Times New Roman"/>
          <w:sz w:val="24"/>
          <w:szCs w:val="24"/>
        </w:rPr>
        <w:t>7.1.</w:t>
      </w:r>
      <w:r w:rsidR="000327D9">
        <w:rPr>
          <w:rFonts w:ascii="Times New Roman" w:hAnsi="Times New Roman" w:cs="Times New Roman"/>
          <w:sz w:val="24"/>
          <w:szCs w:val="24"/>
        </w:rPr>
        <w:t xml:space="preserve"> </w:t>
      </w:r>
      <w:r w:rsidRPr="0029632D">
        <w:rPr>
          <w:rFonts w:ascii="Times New Roman" w:hAnsi="Times New Roman" w:cs="Times New Roman"/>
          <w:sz w:val="24"/>
          <w:szCs w:val="24"/>
        </w:rPr>
        <w:t>Внесение изменений и дополнений в настоящее положение осуществляется путем подготовки проекта положения в новой редакции председателем Комиссии, для дальнейшего рассмотрения Комиссией и утверждением в установленном порядке;</w:t>
      </w:r>
    </w:p>
    <w:p w:rsidR="000327D9" w:rsidRDefault="0064330E" w:rsidP="002963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632D">
        <w:rPr>
          <w:rFonts w:ascii="Times New Roman" w:hAnsi="Times New Roman" w:cs="Times New Roman"/>
          <w:sz w:val="24"/>
          <w:szCs w:val="24"/>
        </w:rPr>
        <w:t>7.2.</w:t>
      </w:r>
      <w:r w:rsidR="000327D9">
        <w:rPr>
          <w:rFonts w:ascii="Times New Roman" w:hAnsi="Times New Roman" w:cs="Times New Roman"/>
          <w:sz w:val="24"/>
          <w:szCs w:val="24"/>
        </w:rPr>
        <w:t xml:space="preserve"> </w:t>
      </w:r>
      <w:r w:rsidRPr="0029632D">
        <w:rPr>
          <w:rFonts w:ascii="Times New Roman" w:hAnsi="Times New Roman" w:cs="Times New Roman"/>
          <w:sz w:val="24"/>
          <w:szCs w:val="24"/>
        </w:rPr>
        <w:t>Положение вступает в силу с момента его утверждения генеральным директором Предприятия;</w:t>
      </w:r>
    </w:p>
    <w:p w:rsidR="00407CD4" w:rsidRPr="0029632D" w:rsidRDefault="0064330E" w:rsidP="002963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632D">
        <w:rPr>
          <w:rFonts w:ascii="Times New Roman" w:hAnsi="Times New Roman" w:cs="Times New Roman"/>
          <w:sz w:val="24"/>
          <w:szCs w:val="24"/>
        </w:rPr>
        <w:t>7.3. Комиссия может быть упразднена на основании решения генерального директора Предприятия, в соответствии с действующим законодательством.</w:t>
      </w:r>
    </w:p>
    <w:sectPr w:rsidR="00407CD4" w:rsidRPr="0029632D" w:rsidSect="003416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3F7"/>
    <w:rsid w:val="000327D9"/>
    <w:rsid w:val="0011587B"/>
    <w:rsid w:val="0029632D"/>
    <w:rsid w:val="00341643"/>
    <w:rsid w:val="0036661A"/>
    <w:rsid w:val="003758D1"/>
    <w:rsid w:val="003802BD"/>
    <w:rsid w:val="00381C6F"/>
    <w:rsid w:val="003A3D04"/>
    <w:rsid w:val="00407CD4"/>
    <w:rsid w:val="005058DD"/>
    <w:rsid w:val="005A63F7"/>
    <w:rsid w:val="0064330E"/>
    <w:rsid w:val="00673443"/>
    <w:rsid w:val="007901D9"/>
    <w:rsid w:val="00AF44F1"/>
    <w:rsid w:val="00D530AA"/>
    <w:rsid w:val="00D57E70"/>
    <w:rsid w:val="00F34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FA3158-B6AC-4958-A1DC-98A51EA69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16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7C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07CD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07C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07CD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433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27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652522">
          <w:marLeft w:val="0"/>
          <w:marRight w:val="0"/>
          <w:marTop w:val="225"/>
          <w:marBottom w:val="150"/>
          <w:divBdr>
            <w:top w:val="single" w:sz="6" w:space="5" w:color="E5E5E5"/>
            <w:left w:val="single" w:sz="6" w:space="5" w:color="E5E5E5"/>
            <w:bottom w:val="single" w:sz="6" w:space="5" w:color="E5E5E5"/>
            <w:right w:val="single" w:sz="6" w:space="5" w:color="E5E5E5"/>
          </w:divBdr>
        </w:div>
        <w:div w:id="1408264415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56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968280">
          <w:marLeft w:val="0"/>
          <w:marRight w:val="0"/>
          <w:marTop w:val="225"/>
          <w:marBottom w:val="150"/>
          <w:divBdr>
            <w:top w:val="single" w:sz="6" w:space="5" w:color="E5E5E5"/>
            <w:left w:val="single" w:sz="6" w:space="5" w:color="E5E5E5"/>
            <w:bottom w:val="single" w:sz="6" w:space="5" w:color="E5E5E5"/>
            <w:right w:val="single" w:sz="6" w:space="5" w:color="E5E5E5"/>
          </w:divBdr>
        </w:div>
        <w:div w:id="66258574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1702</Words>
  <Characters>9707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Водоканал</Company>
  <LinksUpToDate>false</LinksUpToDate>
  <CharactersWithSpaces>11387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Шишков Юрий Витальевич</dc:creator>
  <cp:keywords/>
  <dc:description/>
  <cp:lastModifiedBy>Шишков Юрий Витальевич</cp:lastModifiedBy>
  <cp:revision>17</cp:revision>
  <cp:lastPrinted>2019-10-21T11:30:00Z</cp:lastPrinted>
  <dcterms:created xsi:type="dcterms:W3CDTF">2019-12-04T09:20:00Z</dcterms:created>
  <dcterms:modified xsi:type="dcterms:W3CDTF">2019-12-12T11:27:00Z</dcterms:modified>
</cp:coreProperties>
</file>